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9E" w:rsidRDefault="00F0509E" w:rsidP="00F0509E">
      <w:pPr>
        <w:ind w:right="-482"/>
        <w:rPr>
          <w:lang w:val="bg-BG"/>
        </w:rPr>
      </w:pPr>
      <w:r>
        <w:rPr>
          <w:b/>
          <w:sz w:val="24"/>
          <w:lang w:val="ru-RU"/>
        </w:rPr>
        <w:t xml:space="preserve">ДЪРЖАВНА ПСИХИАТРИЧНА БОЛНИЦА </w:t>
      </w:r>
      <w:r>
        <w:rPr>
          <w:b/>
          <w:sz w:val="24"/>
          <w:lang w:val="bg-BG"/>
        </w:rPr>
        <w:t>"Д - Р ГЕОРГИ КИСЬОВ" - РАДНЕВО</w:t>
      </w:r>
    </w:p>
    <w:p w:rsidR="00F0509E" w:rsidRPr="00F0509E" w:rsidRDefault="00F0509E" w:rsidP="00F0509E">
      <w:pPr>
        <w:pStyle w:val="Heading3"/>
        <w:rPr>
          <w:sz w:val="28"/>
          <w:u w:val="single"/>
        </w:rPr>
      </w:pPr>
      <w:r>
        <w:rPr>
          <w:u w:val="single"/>
        </w:rPr>
        <w:t>6260 РАДНЕВО, "Магда Петканова" №1, тел. 0417/8 25 86, 0417/8 23 46, факс 0417/8 25 60</w:t>
      </w:r>
    </w:p>
    <w:p w:rsidR="00F0509E" w:rsidRDefault="00F0509E" w:rsidP="00F0509E">
      <w:pPr>
        <w:pStyle w:val="BodyText"/>
        <w:rPr>
          <w:i/>
          <w:sz w:val="24"/>
          <w:szCs w:val="24"/>
        </w:rPr>
      </w:pPr>
    </w:p>
    <w:p w:rsidR="00F0509E" w:rsidRDefault="00F0509E" w:rsidP="00F0509E">
      <w:pPr>
        <w:pStyle w:val="BodyText"/>
        <w:rPr>
          <w:i/>
          <w:sz w:val="24"/>
          <w:szCs w:val="24"/>
        </w:rPr>
      </w:pPr>
    </w:p>
    <w:p w:rsidR="00F0509E" w:rsidRDefault="00F0509E" w:rsidP="00F0509E">
      <w:pPr>
        <w:pStyle w:val="BodyText"/>
        <w:rPr>
          <w:i/>
          <w:sz w:val="24"/>
          <w:szCs w:val="24"/>
        </w:rPr>
      </w:pPr>
    </w:p>
    <w:p w:rsidR="00F0509E" w:rsidRDefault="00F0509E" w:rsidP="00F0509E">
      <w:pPr>
        <w:pStyle w:val="BodyText"/>
        <w:rPr>
          <w:i/>
          <w:sz w:val="24"/>
          <w:szCs w:val="24"/>
        </w:rPr>
      </w:pPr>
    </w:p>
    <w:p w:rsidR="008A0F84" w:rsidRPr="00F0509E" w:rsidRDefault="00F0509E" w:rsidP="00F0509E">
      <w:pPr>
        <w:jc w:val="center"/>
        <w:rPr>
          <w:b/>
          <w:sz w:val="28"/>
          <w:szCs w:val="28"/>
          <w:lang w:val="bg-BG"/>
        </w:rPr>
      </w:pPr>
      <w:r w:rsidRPr="00F0509E">
        <w:rPr>
          <w:b/>
          <w:sz w:val="28"/>
          <w:szCs w:val="28"/>
          <w:lang w:val="bg-BG"/>
        </w:rPr>
        <w:t>С Ъ О Б Щ Е Н И Е</w:t>
      </w:r>
    </w:p>
    <w:p w:rsidR="00F0509E" w:rsidRDefault="00F0509E" w:rsidP="00F0509E">
      <w:pPr>
        <w:jc w:val="center"/>
        <w:rPr>
          <w:sz w:val="28"/>
          <w:szCs w:val="28"/>
          <w:lang w:val="bg-BG"/>
        </w:rPr>
      </w:pPr>
    </w:p>
    <w:p w:rsidR="00F0509E" w:rsidRDefault="00F0509E" w:rsidP="00F0509E">
      <w:pPr>
        <w:jc w:val="center"/>
        <w:rPr>
          <w:sz w:val="28"/>
          <w:szCs w:val="28"/>
          <w:lang w:val="bg-BG"/>
        </w:rPr>
      </w:pPr>
    </w:p>
    <w:p w:rsidR="00F0509E" w:rsidRDefault="00F0509E" w:rsidP="00F0509E">
      <w:pPr>
        <w:jc w:val="center"/>
        <w:rPr>
          <w:sz w:val="28"/>
          <w:szCs w:val="28"/>
          <w:lang w:val="bg-BG"/>
        </w:rPr>
      </w:pPr>
    </w:p>
    <w:p w:rsidR="00F0509E" w:rsidRDefault="00F0509E" w:rsidP="00F0509E">
      <w:pPr>
        <w:jc w:val="center"/>
        <w:rPr>
          <w:sz w:val="28"/>
          <w:szCs w:val="28"/>
          <w:lang w:val="bg-BG"/>
        </w:rPr>
      </w:pPr>
    </w:p>
    <w:p w:rsidR="00F0509E" w:rsidRDefault="00F0509E" w:rsidP="00F0509E">
      <w:p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ДПБ”Д-р Георги Кисьов” гр.Раднево уведомява, че срокът за подаване на оферти в ОП с предмет „Ремонт на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  <w:lang w:val="bg-BG"/>
        </w:rPr>
        <w:t xml:space="preserve">-то мъжко отделение и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  <w:lang w:val="bg-BG"/>
        </w:rPr>
        <w:t>-то мъжко отделение”, която се провежда по реда и условията на Глава 26 от ЗОП се удължава до 13,30 часа на 05.08.2019г. Това се налага, тъй като в първоначално определения срок са постъпили по-малко от 3 оферти, а правното основание е по чл. 188, ал.2 от ЗОП.</w:t>
      </w:r>
    </w:p>
    <w:p w:rsidR="00F0509E" w:rsidRDefault="00F0509E" w:rsidP="00F0509E">
      <w:p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Постъпилите оферти ще бъдат отворени на 06.08.2019г. от 09,00 часа. Останалите условия по ОП са непроменени.</w:t>
      </w:r>
    </w:p>
    <w:p w:rsidR="00F0509E" w:rsidRDefault="00F0509E" w:rsidP="00F0509E">
      <w:pPr>
        <w:spacing w:line="360" w:lineRule="auto"/>
        <w:jc w:val="both"/>
        <w:rPr>
          <w:sz w:val="28"/>
          <w:szCs w:val="28"/>
          <w:lang w:val="bg-BG"/>
        </w:rPr>
      </w:pPr>
    </w:p>
    <w:p w:rsidR="00F0509E" w:rsidRDefault="00F0509E" w:rsidP="00F0509E">
      <w:pPr>
        <w:jc w:val="both"/>
        <w:rPr>
          <w:sz w:val="28"/>
          <w:szCs w:val="28"/>
          <w:lang w:val="bg-BG"/>
        </w:rPr>
      </w:pPr>
    </w:p>
    <w:p w:rsidR="00F0509E" w:rsidRDefault="00F0509E" w:rsidP="00F0509E">
      <w:pPr>
        <w:jc w:val="both"/>
        <w:rPr>
          <w:sz w:val="28"/>
          <w:szCs w:val="28"/>
          <w:lang w:val="bg-BG"/>
        </w:rPr>
      </w:pPr>
    </w:p>
    <w:p w:rsidR="00F0509E" w:rsidRDefault="00F0509E" w:rsidP="00F0509E">
      <w:pPr>
        <w:jc w:val="both"/>
        <w:rPr>
          <w:sz w:val="28"/>
          <w:szCs w:val="28"/>
          <w:lang w:val="bg-BG"/>
        </w:rPr>
      </w:pPr>
    </w:p>
    <w:p w:rsidR="00F0509E" w:rsidRDefault="00F0509E" w:rsidP="00F0509E">
      <w:pPr>
        <w:jc w:val="both"/>
        <w:rPr>
          <w:sz w:val="28"/>
          <w:szCs w:val="28"/>
          <w:lang w:val="bg-BG"/>
        </w:rPr>
      </w:pPr>
    </w:p>
    <w:p w:rsidR="00F0509E" w:rsidRDefault="00F0509E" w:rsidP="00F0509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ДИРЕКТОР:</w:t>
      </w:r>
      <w:r w:rsidR="00305042">
        <w:rPr>
          <w:sz w:val="28"/>
          <w:szCs w:val="28"/>
          <w:lang w:val="bg-BG"/>
        </w:rPr>
        <w:t xml:space="preserve">              </w:t>
      </w:r>
      <w:bookmarkStart w:id="0" w:name="_GoBack"/>
      <w:bookmarkEnd w:id="0"/>
      <w:r w:rsidR="00305042">
        <w:rPr>
          <w:sz w:val="28"/>
          <w:szCs w:val="28"/>
          <w:lang w:val="bg-BG"/>
        </w:rPr>
        <w:t>/П/</w:t>
      </w:r>
    </w:p>
    <w:p w:rsidR="00F0509E" w:rsidRPr="00F0509E" w:rsidRDefault="00F0509E" w:rsidP="00F0509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/</w:t>
      </w:r>
      <w:r w:rsidR="00663A49">
        <w:rPr>
          <w:sz w:val="28"/>
          <w:szCs w:val="28"/>
          <w:lang w:val="bg-BG"/>
        </w:rPr>
        <w:t>Д-р</w:t>
      </w:r>
      <w:r>
        <w:rPr>
          <w:sz w:val="28"/>
          <w:szCs w:val="28"/>
          <w:lang w:val="bg-BG"/>
        </w:rPr>
        <w:t xml:space="preserve"> Владимир Нейчев Трънов/</w:t>
      </w:r>
    </w:p>
    <w:sectPr w:rsidR="00F0509E" w:rsidRPr="00F0509E" w:rsidSect="008A0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509E"/>
    <w:rsid w:val="00305042"/>
    <w:rsid w:val="00663A49"/>
    <w:rsid w:val="008A0F84"/>
    <w:rsid w:val="00F0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F0509E"/>
    <w:pPr>
      <w:keepNext/>
      <w:ind w:right="-483"/>
      <w:outlineLvl w:val="2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0509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F0509E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F0509E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2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КОЛЕДА2</dc:creator>
  <cp:lastModifiedBy>NACHEV</cp:lastModifiedBy>
  <cp:revision>2</cp:revision>
  <cp:lastPrinted>2019-07-31T05:36:00Z</cp:lastPrinted>
  <dcterms:created xsi:type="dcterms:W3CDTF">2019-07-31T05:26:00Z</dcterms:created>
  <dcterms:modified xsi:type="dcterms:W3CDTF">2019-07-31T05:44:00Z</dcterms:modified>
</cp:coreProperties>
</file>